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B9795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</w:pPr>
      <w:r w:rsidRPr="003E7843">
        <w:rPr>
          <w:rFonts w:ascii="Apple Color Emoji" w:eastAsia="Times New Roman" w:hAnsi="Apple Color Emoji" w:cs="Apple Color Emoji"/>
          <w:b/>
          <w:bCs/>
          <w:kern w:val="36"/>
          <w:sz w:val="48"/>
          <w:szCs w:val="48"/>
          <w:lang w:eastAsia="fr-FR"/>
          <w14:ligatures w14:val="none"/>
        </w:rPr>
        <w:t>📑</w:t>
      </w:r>
      <w:r w:rsidRPr="003E78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  <w:t xml:space="preserve"> Plan de Continuité d’Activité (PCA) – OptiValue</w:t>
      </w:r>
    </w:p>
    <w:p w14:paraId="3D42E740" w14:textId="77777777" w:rsidR="003E7843" w:rsidRPr="003E7843" w:rsidRDefault="003E7843" w:rsidP="003E78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i/>
          <w:iCs/>
          <w:kern w:val="0"/>
          <w:lang w:eastAsia="fr-FR"/>
          <w14:ligatures w14:val="none"/>
        </w:rPr>
        <w:t>(version 1.0 – juillet 2025)</w:t>
      </w:r>
    </w:p>
    <w:p w14:paraId="4AAE5DF6" w14:textId="77777777" w:rsidR="003E7843" w:rsidRPr="003E7843" w:rsidRDefault="003E7843" w:rsidP="003E7843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Le PCA décrit </w:t>
      </w: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comment préserver les processus métiers critiques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d’OptiValue lorsqu’un événement perturbe gravement les ressources habituelles (locaux, personnel, SI, fournisseurs). Il complète le PRA – axé sur la restauration technique – en couvrant l’</w:t>
      </w: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organisation globale de la continuité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.</w:t>
      </w:r>
    </w:p>
    <w:p w14:paraId="1E578CCC" w14:textId="77777777" w:rsidR="003E7843" w:rsidRPr="003E7843" w:rsidRDefault="006B16E3" w:rsidP="003E784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B16E3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1CD59B32">
          <v:rect id="_x0000_i1029" alt="" style="width:453.6pt;height:.05pt;mso-width-percent:0;mso-height-percent:0;mso-width-percent:0;mso-height-percent:0" o:hralign="center" o:hrstd="t" o:hr="t" fillcolor="#a0a0a0" stroked="f"/>
        </w:pict>
      </w:r>
    </w:p>
    <w:p w14:paraId="1FC12D34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1. Introduction</w:t>
      </w:r>
    </w:p>
    <w:p w14:paraId="50EFD51E" w14:textId="77777777" w:rsidR="003E7843" w:rsidRPr="003E7843" w:rsidRDefault="003E7843" w:rsidP="003E78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Contexte :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OptiValue traite des données sensibles pour ses clients ; une interruption prolongée affecterait fortement sa chaîne de valeur.</w:t>
      </w:r>
    </w:p>
    <w:p w14:paraId="1BCFC6B4" w14:textId="77777777" w:rsidR="003E7843" w:rsidRPr="003E7843" w:rsidRDefault="003E7843" w:rsidP="003E78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Référentiels :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ISO 22301, ISO 27001, NIS2, RGPD, exigences clients.</w:t>
      </w:r>
    </w:p>
    <w:p w14:paraId="0D06A2F6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2. Objectifs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7"/>
        <w:gridCol w:w="2620"/>
        <w:gridCol w:w="947"/>
      </w:tblGrid>
      <w:tr w:rsidR="003E7843" w:rsidRPr="003E7843" w14:paraId="51A2EBCA" w14:textId="77777777" w:rsidTr="003E784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2A67A5A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Objectif</w:t>
            </w:r>
          </w:p>
        </w:tc>
        <w:tc>
          <w:tcPr>
            <w:tcW w:w="0" w:type="auto"/>
            <w:vAlign w:val="center"/>
            <w:hideMark/>
          </w:tcPr>
          <w:p w14:paraId="57B0B75E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Indicateur</w:t>
            </w:r>
          </w:p>
        </w:tc>
        <w:tc>
          <w:tcPr>
            <w:tcW w:w="0" w:type="auto"/>
            <w:vAlign w:val="center"/>
            <w:hideMark/>
          </w:tcPr>
          <w:p w14:paraId="317787D6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Seuil</w:t>
            </w:r>
          </w:p>
        </w:tc>
      </w:tr>
      <w:tr w:rsidR="003E7843" w:rsidRPr="003E7843" w14:paraId="323F4C14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3C966C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Maintenir les processus critiques</w:t>
            </w:r>
          </w:p>
        </w:tc>
        <w:tc>
          <w:tcPr>
            <w:tcW w:w="0" w:type="auto"/>
            <w:vAlign w:val="center"/>
            <w:hideMark/>
          </w:tcPr>
          <w:p w14:paraId="1963989C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Taux de disponibilité</w:t>
            </w:r>
          </w:p>
        </w:tc>
        <w:tc>
          <w:tcPr>
            <w:tcW w:w="0" w:type="auto"/>
            <w:vAlign w:val="center"/>
            <w:hideMark/>
          </w:tcPr>
          <w:p w14:paraId="1CE25764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≥ 99,5 %</w:t>
            </w:r>
          </w:p>
        </w:tc>
      </w:tr>
      <w:tr w:rsidR="003E7843" w:rsidRPr="003E7843" w14:paraId="1E879027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56704F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Limiter l’impact financier d’une crise</w:t>
            </w:r>
          </w:p>
        </w:tc>
        <w:tc>
          <w:tcPr>
            <w:tcW w:w="0" w:type="auto"/>
            <w:vAlign w:val="center"/>
            <w:hideMark/>
          </w:tcPr>
          <w:p w14:paraId="2C1F66C2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Pertes &lt; 0,5 % CA annuel</w:t>
            </w:r>
          </w:p>
        </w:tc>
        <w:tc>
          <w:tcPr>
            <w:tcW w:w="0" w:type="auto"/>
            <w:vAlign w:val="center"/>
            <w:hideMark/>
          </w:tcPr>
          <w:p w14:paraId="4BB5F512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72 h</w:t>
            </w:r>
          </w:p>
        </w:tc>
      </w:tr>
      <w:tr w:rsidR="003E7843" w:rsidRPr="003E7843" w14:paraId="00BFE28C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B1EF20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Protéger l’image de marque</w:t>
            </w:r>
          </w:p>
        </w:tc>
        <w:tc>
          <w:tcPr>
            <w:tcW w:w="0" w:type="auto"/>
            <w:vAlign w:val="center"/>
            <w:hideMark/>
          </w:tcPr>
          <w:p w14:paraId="322F78FD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Nombre d’articles négatifs</w:t>
            </w:r>
          </w:p>
        </w:tc>
        <w:tc>
          <w:tcPr>
            <w:tcW w:w="0" w:type="auto"/>
            <w:vAlign w:val="center"/>
            <w:hideMark/>
          </w:tcPr>
          <w:p w14:paraId="62415DFF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0 majeur</w:t>
            </w:r>
          </w:p>
        </w:tc>
      </w:tr>
    </w:tbl>
    <w:p w14:paraId="5C62BF58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3. Gouvernance de la continuité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0"/>
        <w:gridCol w:w="1624"/>
        <w:gridCol w:w="4198"/>
      </w:tblGrid>
      <w:tr w:rsidR="003E7843" w:rsidRPr="003E7843" w14:paraId="5E04CBE6" w14:textId="77777777" w:rsidTr="003E784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3536C6F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Rôle</w:t>
            </w:r>
          </w:p>
        </w:tc>
        <w:tc>
          <w:tcPr>
            <w:tcW w:w="0" w:type="auto"/>
            <w:vAlign w:val="center"/>
            <w:hideMark/>
          </w:tcPr>
          <w:p w14:paraId="4273BEFB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Titulaire</w:t>
            </w:r>
          </w:p>
        </w:tc>
        <w:tc>
          <w:tcPr>
            <w:tcW w:w="0" w:type="auto"/>
            <w:vAlign w:val="center"/>
            <w:hideMark/>
          </w:tcPr>
          <w:p w14:paraId="6D728929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Responsabilités</w:t>
            </w:r>
          </w:p>
        </w:tc>
      </w:tr>
      <w:tr w:rsidR="003E7843" w:rsidRPr="003E7843" w14:paraId="14F47268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0F26DE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i/>
                <w:iCs/>
                <w:kern w:val="0"/>
                <w:lang w:eastAsia="fr-FR"/>
                <w14:ligatures w14:val="none"/>
              </w:rPr>
              <w:t>Business Continuity Manager</w:t>
            </w: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 xml:space="preserve"> (BCM)</w:t>
            </w:r>
          </w:p>
        </w:tc>
        <w:tc>
          <w:tcPr>
            <w:tcW w:w="0" w:type="auto"/>
            <w:vAlign w:val="center"/>
            <w:hideMark/>
          </w:tcPr>
          <w:p w14:paraId="55531D91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RSSI</w:t>
            </w:r>
          </w:p>
        </w:tc>
        <w:tc>
          <w:tcPr>
            <w:tcW w:w="0" w:type="auto"/>
            <w:vAlign w:val="center"/>
            <w:hideMark/>
          </w:tcPr>
          <w:p w14:paraId="70A2145F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Piloter PCA, organiser exercices</w:t>
            </w:r>
          </w:p>
        </w:tc>
      </w:tr>
      <w:tr w:rsidR="003E7843" w:rsidRPr="003E7843" w14:paraId="441A6120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D5B6DC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i/>
                <w:iCs/>
                <w:kern w:val="0"/>
                <w:lang w:eastAsia="fr-FR"/>
                <w14:ligatures w14:val="none"/>
              </w:rPr>
              <w:t>Crisis Manager</w:t>
            </w:r>
          </w:p>
        </w:tc>
        <w:tc>
          <w:tcPr>
            <w:tcW w:w="0" w:type="auto"/>
            <w:vAlign w:val="center"/>
            <w:hideMark/>
          </w:tcPr>
          <w:p w14:paraId="21D4B671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COO</w:t>
            </w:r>
          </w:p>
        </w:tc>
        <w:tc>
          <w:tcPr>
            <w:tcW w:w="0" w:type="auto"/>
            <w:vAlign w:val="center"/>
            <w:hideMark/>
          </w:tcPr>
          <w:p w14:paraId="7867E072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Décider déclenchement PCA, coordonner cellules</w:t>
            </w:r>
          </w:p>
        </w:tc>
      </w:tr>
      <w:tr w:rsidR="003E7843" w:rsidRPr="003E7843" w14:paraId="5ED0F75F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0CD37A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i/>
                <w:iCs/>
                <w:kern w:val="0"/>
                <w:lang w:eastAsia="fr-FR"/>
                <w14:ligatures w14:val="none"/>
              </w:rPr>
              <w:t>Process Owner</w:t>
            </w:r>
          </w:p>
        </w:tc>
        <w:tc>
          <w:tcPr>
            <w:tcW w:w="0" w:type="auto"/>
            <w:vAlign w:val="center"/>
            <w:hideMark/>
          </w:tcPr>
          <w:p w14:paraId="5E19DAC4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Managers métiers</w:t>
            </w:r>
          </w:p>
        </w:tc>
        <w:tc>
          <w:tcPr>
            <w:tcW w:w="0" w:type="auto"/>
            <w:vAlign w:val="center"/>
            <w:hideMark/>
          </w:tcPr>
          <w:p w14:paraId="20EA7D2D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Maintenir fiches de continuité</w:t>
            </w:r>
          </w:p>
        </w:tc>
      </w:tr>
      <w:tr w:rsidR="003E7843" w:rsidRPr="003E7843" w14:paraId="7A22619E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AED10E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i/>
                <w:iCs/>
                <w:kern w:val="0"/>
                <w:lang w:eastAsia="fr-FR"/>
                <w14:ligatures w14:val="none"/>
              </w:rPr>
              <w:t>Communication Officer</w:t>
            </w:r>
          </w:p>
        </w:tc>
        <w:tc>
          <w:tcPr>
            <w:tcW w:w="0" w:type="auto"/>
            <w:vAlign w:val="center"/>
            <w:hideMark/>
          </w:tcPr>
          <w:p w14:paraId="7A96BBE2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Dir. Marketing</w:t>
            </w:r>
          </w:p>
        </w:tc>
        <w:tc>
          <w:tcPr>
            <w:tcW w:w="0" w:type="auto"/>
            <w:vAlign w:val="center"/>
            <w:hideMark/>
          </w:tcPr>
          <w:p w14:paraId="03B2B6FB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Messages internes / externes</w:t>
            </w:r>
          </w:p>
        </w:tc>
      </w:tr>
    </w:tbl>
    <w:p w14:paraId="1407F192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4. Périmètre et hypothèses</w:t>
      </w:r>
    </w:p>
    <w:p w14:paraId="0FCB3B98" w14:textId="77777777" w:rsidR="003E7843" w:rsidRPr="003E7843" w:rsidRDefault="003E7843" w:rsidP="003E78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Sites concernés :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Siège Paris, Data Center 1 (Paris-DC1), Data Center 2 (AMS-DC2), plateformes cloud (AWS eu-west-3).</w:t>
      </w:r>
    </w:p>
    <w:p w14:paraId="02B9E9A0" w14:textId="77777777" w:rsidR="003E7843" w:rsidRPr="003E7843" w:rsidRDefault="003E7843" w:rsidP="003E78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Processus classés critiques (BIA) :</w:t>
      </w:r>
    </w:p>
    <w:p w14:paraId="31444377" w14:textId="77777777" w:rsidR="003E7843" w:rsidRPr="003E7843" w:rsidRDefault="003E7843" w:rsidP="003E784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Traitement de données client (plateforme OptiAnalytics)</w:t>
      </w:r>
    </w:p>
    <w:p w14:paraId="22DD09BF" w14:textId="77777777" w:rsidR="003E7843" w:rsidRPr="003E7843" w:rsidRDefault="003E7843" w:rsidP="003E784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Support client 24/7</w:t>
      </w:r>
    </w:p>
    <w:p w14:paraId="14CBA2E1" w14:textId="77777777" w:rsidR="003E7843" w:rsidRPr="003E7843" w:rsidRDefault="003E7843" w:rsidP="003E784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Facturation et cash-flow</w:t>
      </w:r>
    </w:p>
    <w:p w14:paraId="633457F2" w14:textId="77777777" w:rsidR="003E7843" w:rsidRPr="003E7843" w:rsidRDefault="003E7843" w:rsidP="003E784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lastRenderedPageBreak/>
        <w:t>Gestion des accès / identité (IAM)</w:t>
      </w:r>
    </w:p>
    <w:p w14:paraId="6A1EC052" w14:textId="77777777" w:rsidR="003E7843" w:rsidRPr="003E7843" w:rsidRDefault="003E7843" w:rsidP="003E78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Hypothèses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indisponibilité max. 30 jours d’un site physique ; personnel clé réduit de 40 % ; réseau Internet national toujours partiellement accessible.</w:t>
      </w:r>
    </w:p>
    <w:p w14:paraId="38C4E8B9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5. Analyse d’impact métier (BIA) – synthèse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9"/>
        <w:gridCol w:w="581"/>
        <w:gridCol w:w="734"/>
        <w:gridCol w:w="1640"/>
        <w:gridCol w:w="4060"/>
      </w:tblGrid>
      <w:tr w:rsidR="003E7843" w:rsidRPr="003E7843" w14:paraId="73746DAC" w14:textId="77777777" w:rsidTr="003E784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520E05D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Processus</w:t>
            </w:r>
          </w:p>
        </w:tc>
        <w:tc>
          <w:tcPr>
            <w:tcW w:w="0" w:type="auto"/>
            <w:vAlign w:val="center"/>
            <w:hideMark/>
          </w:tcPr>
          <w:p w14:paraId="094C43DA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RTO</w:t>
            </w:r>
          </w:p>
        </w:tc>
        <w:tc>
          <w:tcPr>
            <w:tcW w:w="0" w:type="auto"/>
            <w:vAlign w:val="center"/>
            <w:hideMark/>
          </w:tcPr>
          <w:p w14:paraId="4DD3C39B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RPO</w:t>
            </w:r>
          </w:p>
        </w:tc>
        <w:tc>
          <w:tcPr>
            <w:tcW w:w="0" w:type="auto"/>
            <w:vAlign w:val="center"/>
            <w:hideMark/>
          </w:tcPr>
          <w:p w14:paraId="5004011A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Impact (€/jour)</w:t>
            </w:r>
          </w:p>
        </w:tc>
        <w:tc>
          <w:tcPr>
            <w:tcW w:w="0" w:type="auto"/>
            <w:vAlign w:val="center"/>
            <w:hideMark/>
          </w:tcPr>
          <w:p w14:paraId="44AB1C96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Solution de continuité</w:t>
            </w:r>
          </w:p>
        </w:tc>
      </w:tr>
      <w:tr w:rsidR="003E7843" w:rsidRPr="003E7843" w14:paraId="52139174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A04EC1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OptiAnalytics</w:t>
            </w:r>
          </w:p>
        </w:tc>
        <w:tc>
          <w:tcPr>
            <w:tcW w:w="0" w:type="auto"/>
            <w:vAlign w:val="center"/>
            <w:hideMark/>
          </w:tcPr>
          <w:p w14:paraId="24FA11EA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4 h</w:t>
            </w:r>
          </w:p>
        </w:tc>
        <w:tc>
          <w:tcPr>
            <w:tcW w:w="0" w:type="auto"/>
            <w:vAlign w:val="center"/>
            <w:hideMark/>
          </w:tcPr>
          <w:p w14:paraId="288E02A5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15 min</w:t>
            </w:r>
          </w:p>
        </w:tc>
        <w:tc>
          <w:tcPr>
            <w:tcW w:w="0" w:type="auto"/>
            <w:vAlign w:val="center"/>
            <w:hideMark/>
          </w:tcPr>
          <w:p w14:paraId="6B08361A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150 k€</w:t>
            </w:r>
          </w:p>
        </w:tc>
        <w:tc>
          <w:tcPr>
            <w:tcW w:w="0" w:type="auto"/>
            <w:vAlign w:val="center"/>
            <w:hideMark/>
          </w:tcPr>
          <w:p w14:paraId="35106C32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Bascule cloud active-active</w:t>
            </w:r>
          </w:p>
        </w:tc>
      </w:tr>
      <w:tr w:rsidR="003E7843" w:rsidRPr="003E7843" w14:paraId="6FC0C717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C0006E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Support client</w:t>
            </w:r>
          </w:p>
        </w:tc>
        <w:tc>
          <w:tcPr>
            <w:tcW w:w="0" w:type="auto"/>
            <w:vAlign w:val="center"/>
            <w:hideMark/>
          </w:tcPr>
          <w:p w14:paraId="07DD6E61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 h</w:t>
            </w:r>
          </w:p>
        </w:tc>
        <w:tc>
          <w:tcPr>
            <w:tcW w:w="0" w:type="auto"/>
            <w:vAlign w:val="center"/>
            <w:hideMark/>
          </w:tcPr>
          <w:p w14:paraId="54E040BA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A1FEFF8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50 k€</w:t>
            </w:r>
          </w:p>
        </w:tc>
        <w:tc>
          <w:tcPr>
            <w:tcW w:w="0" w:type="auto"/>
            <w:vAlign w:val="center"/>
            <w:hideMark/>
          </w:tcPr>
          <w:p w14:paraId="7645D31C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Routage téléphonie vers centre partenaire</w:t>
            </w:r>
          </w:p>
        </w:tc>
      </w:tr>
      <w:tr w:rsidR="003E7843" w:rsidRPr="003E7843" w14:paraId="34663736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A2A92D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Facturation</w:t>
            </w:r>
          </w:p>
        </w:tc>
        <w:tc>
          <w:tcPr>
            <w:tcW w:w="0" w:type="auto"/>
            <w:vAlign w:val="center"/>
            <w:hideMark/>
          </w:tcPr>
          <w:p w14:paraId="68410BDF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24 h</w:t>
            </w:r>
          </w:p>
        </w:tc>
        <w:tc>
          <w:tcPr>
            <w:tcW w:w="0" w:type="auto"/>
            <w:vAlign w:val="center"/>
            <w:hideMark/>
          </w:tcPr>
          <w:p w14:paraId="227152C3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4 h</w:t>
            </w:r>
          </w:p>
        </w:tc>
        <w:tc>
          <w:tcPr>
            <w:tcW w:w="0" w:type="auto"/>
            <w:vAlign w:val="center"/>
            <w:hideMark/>
          </w:tcPr>
          <w:p w14:paraId="7080DA21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25 k€</w:t>
            </w:r>
          </w:p>
        </w:tc>
        <w:tc>
          <w:tcPr>
            <w:tcW w:w="0" w:type="auto"/>
            <w:vAlign w:val="center"/>
            <w:hideMark/>
          </w:tcPr>
          <w:p w14:paraId="1A3D1548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SaaS doublé + exports S3</w:t>
            </w:r>
          </w:p>
        </w:tc>
      </w:tr>
      <w:tr w:rsidR="003E7843" w:rsidRPr="003E7843" w14:paraId="776FD8BA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60D41B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IAM</w:t>
            </w:r>
          </w:p>
        </w:tc>
        <w:tc>
          <w:tcPr>
            <w:tcW w:w="0" w:type="auto"/>
            <w:vAlign w:val="center"/>
            <w:hideMark/>
          </w:tcPr>
          <w:p w14:paraId="2DB5E035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2 h</w:t>
            </w:r>
          </w:p>
        </w:tc>
        <w:tc>
          <w:tcPr>
            <w:tcW w:w="0" w:type="auto"/>
            <w:vAlign w:val="center"/>
            <w:hideMark/>
          </w:tcPr>
          <w:p w14:paraId="35672746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515A6FFC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75 k€</w:t>
            </w:r>
          </w:p>
        </w:tc>
        <w:tc>
          <w:tcPr>
            <w:tcW w:w="0" w:type="auto"/>
            <w:vAlign w:val="center"/>
            <w:hideMark/>
          </w:tcPr>
          <w:p w14:paraId="1587024C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Cluster redondant multi-régions</w:t>
            </w:r>
          </w:p>
        </w:tc>
      </w:tr>
    </w:tbl>
    <w:p w14:paraId="18DA3D7A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6. Stratégie de continuité</w:t>
      </w:r>
    </w:p>
    <w:p w14:paraId="07752600" w14:textId="77777777" w:rsidR="003E7843" w:rsidRPr="003E7843" w:rsidRDefault="003E7843" w:rsidP="003E784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Préventif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redondance active-active de l’infra, sauvegardes chiffrées 3-2-1, réplication continue (DR-DB, S3-cross-region).</w:t>
      </w:r>
    </w:p>
    <w:p w14:paraId="343F75B7" w14:textId="77777777" w:rsidR="003E7843" w:rsidRPr="003E7843" w:rsidRDefault="003E7843" w:rsidP="003E784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Réactif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bascule manuelle ou automatique (selon service) dans un délai &lt; RTO.</w:t>
      </w:r>
    </w:p>
    <w:p w14:paraId="0193AB4D" w14:textId="77777777" w:rsidR="003E7843" w:rsidRPr="003E7843" w:rsidRDefault="003E7843" w:rsidP="003E784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Organisationnel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contrat « work-from-anywhere », hotline RH, accès VPN SD-WAN prioritaire.</w:t>
      </w:r>
    </w:p>
    <w:p w14:paraId="191F56D5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7. Organisation de crise</w:t>
      </w:r>
    </w:p>
    <w:p w14:paraId="6252E326" w14:textId="77777777" w:rsidR="003E7843" w:rsidRPr="003E7843" w:rsidRDefault="003E7843" w:rsidP="003E784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Cellule de crise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(15 m après alerte) : Crisis Manager, BCM, DSI, RH, Communication.</w:t>
      </w:r>
    </w:p>
    <w:p w14:paraId="20E10FDF" w14:textId="77777777" w:rsidR="003E7843" w:rsidRPr="003E7843" w:rsidRDefault="003E7843" w:rsidP="003E784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Cellule support IT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DSI + équipes Ops / SRE.</w:t>
      </w:r>
    </w:p>
    <w:p w14:paraId="752A9ED2" w14:textId="77777777" w:rsidR="003E7843" w:rsidRPr="003E7843" w:rsidRDefault="003E7843" w:rsidP="003E784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Cellule métier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Process Owners.</w:t>
      </w:r>
    </w:p>
    <w:p w14:paraId="7F1BE30F" w14:textId="77777777" w:rsidR="003E7843" w:rsidRPr="003E7843" w:rsidRDefault="003E7843" w:rsidP="003E784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Escalade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si incident dépasse 6 h ou touche la donnée perso → notification CNIL et clients.</w:t>
      </w:r>
    </w:p>
    <w:p w14:paraId="6BE2B18E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8. Procédures de continuité par processus</w:t>
      </w:r>
    </w:p>
    <w:p w14:paraId="72C27F35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8.1 OptiAnalytics</w:t>
      </w:r>
    </w:p>
    <w:p w14:paraId="2A970061" w14:textId="77777777" w:rsidR="003E7843" w:rsidRPr="003E7843" w:rsidRDefault="003E7843" w:rsidP="003E784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Détection de panne sur DC1 → déclenchement failover vers AWS eu-west-3 (Route 53 health-check).</w:t>
      </w:r>
    </w:p>
    <w:p w14:paraId="7DF640E8" w14:textId="77777777" w:rsidR="003E7843" w:rsidRPr="003E7843" w:rsidRDefault="003E7843" w:rsidP="003E784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SRE vérifie cohérence base + files Kafka (mirror-maker).</w:t>
      </w:r>
    </w:p>
    <w:p w14:paraId="6B2502E8" w14:textId="77777777" w:rsidR="003E7843" w:rsidRPr="003E7843" w:rsidRDefault="003E7843" w:rsidP="003E784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Communication interne : Slack #crisis-tech, statut « limited ».</w:t>
      </w:r>
    </w:p>
    <w:p w14:paraId="05ED7D70" w14:textId="77777777" w:rsidR="003E7843" w:rsidRPr="003E7843" w:rsidRDefault="003E7843" w:rsidP="003E78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i/>
          <w:iCs/>
          <w:kern w:val="0"/>
          <w:lang w:eastAsia="fr-FR"/>
          <w14:ligatures w14:val="none"/>
        </w:rPr>
        <w:t>(Fiche détaillée en annexe PCA-F01)</w:t>
      </w:r>
    </w:p>
    <w:p w14:paraId="02F1EE9C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8.2 Support client</w:t>
      </w:r>
    </w:p>
    <w:p w14:paraId="165B7DA3" w14:textId="77777777" w:rsidR="003E7843" w:rsidRPr="003E7843" w:rsidRDefault="003E7843" w:rsidP="003E784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Routage téléphonie Genesys → site partenaire Maroc.</w:t>
      </w:r>
    </w:p>
    <w:p w14:paraId="4EEF9B13" w14:textId="77777777" w:rsidR="003E7843" w:rsidRPr="003E7843" w:rsidRDefault="003E7843" w:rsidP="003E784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Agents « OptiAssist » se connectent via VDI Citrix hébergé en Europe.</w:t>
      </w:r>
    </w:p>
    <w:p w14:paraId="591D15F9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8.3 Facturation</w:t>
      </w:r>
    </w:p>
    <w:p w14:paraId="4BE0C4C7" w14:textId="77777777" w:rsidR="003E7843" w:rsidRPr="003E7843" w:rsidRDefault="003E7843" w:rsidP="003E784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lastRenderedPageBreak/>
        <w:t>Export quotidien chiffré (PGP) → Bucket S3-dr.</w:t>
      </w:r>
    </w:p>
    <w:p w14:paraId="08E9DF89" w14:textId="77777777" w:rsidR="003E7843" w:rsidRPr="003E7843" w:rsidRDefault="003E7843" w:rsidP="003E784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Si ERP on-prem indisponible &gt; 8 h : activation licence SaaS « ERP-Cloud-Lite ».</w:t>
      </w:r>
    </w:p>
    <w:p w14:paraId="0F314B10" w14:textId="77777777" w:rsidR="003E7843" w:rsidRPr="003E7843" w:rsidRDefault="003E7843" w:rsidP="003E78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i/>
          <w:iCs/>
          <w:kern w:val="0"/>
          <w:lang w:eastAsia="fr-FR"/>
          <w14:ligatures w14:val="none"/>
        </w:rPr>
        <w:t>(…procédures similaires pour chaque processus…)</w:t>
      </w:r>
    </w:p>
    <w:p w14:paraId="71195271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9. Plans de communication</w:t>
      </w:r>
    </w:p>
    <w:p w14:paraId="737CAAA4" w14:textId="77777777" w:rsidR="003E7843" w:rsidRPr="003E7843" w:rsidRDefault="003E7843" w:rsidP="003E784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T0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message interne Teams + mail « Incident en cours, PCA activé ».</w:t>
      </w:r>
    </w:p>
    <w:p w14:paraId="10AB3D82" w14:textId="77777777" w:rsidR="003E7843" w:rsidRPr="003E7843" w:rsidRDefault="003E7843" w:rsidP="003E784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T0+1 h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point client via portail status.optivalue.com.</w:t>
      </w:r>
    </w:p>
    <w:p w14:paraId="1463554F" w14:textId="77777777" w:rsidR="003E7843" w:rsidRPr="003E7843" w:rsidRDefault="003E7843" w:rsidP="003E784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T0+6 h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communiqué presse conditionnel (pré-rédigé).</w:t>
      </w:r>
    </w:p>
    <w:p w14:paraId="41CC6A33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10. Exercices et tests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4"/>
        <w:gridCol w:w="1140"/>
        <w:gridCol w:w="3648"/>
      </w:tblGrid>
      <w:tr w:rsidR="003E7843" w:rsidRPr="003E7843" w14:paraId="754BF9A3" w14:textId="77777777" w:rsidTr="003E784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A1310B3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28748BA1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Fréquence</w:t>
            </w:r>
          </w:p>
        </w:tc>
        <w:tc>
          <w:tcPr>
            <w:tcW w:w="0" w:type="auto"/>
            <w:vAlign w:val="center"/>
            <w:hideMark/>
          </w:tcPr>
          <w:p w14:paraId="1A1D68D9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Exemples</w:t>
            </w:r>
          </w:p>
        </w:tc>
      </w:tr>
      <w:tr w:rsidR="003E7843" w:rsidRPr="003E7843" w14:paraId="313EC231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B4D3E1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Table-top « papier »</w:t>
            </w:r>
          </w:p>
        </w:tc>
        <w:tc>
          <w:tcPr>
            <w:tcW w:w="0" w:type="auto"/>
            <w:vAlign w:val="center"/>
            <w:hideMark/>
          </w:tcPr>
          <w:p w14:paraId="7A314DB4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Trimestriel</w:t>
            </w:r>
          </w:p>
        </w:tc>
        <w:tc>
          <w:tcPr>
            <w:tcW w:w="0" w:type="auto"/>
            <w:vAlign w:val="center"/>
            <w:hideMark/>
          </w:tcPr>
          <w:p w14:paraId="507EF30B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Simulation coupure locale</w:t>
            </w:r>
          </w:p>
        </w:tc>
      </w:tr>
      <w:tr w:rsidR="003E7843" w:rsidRPr="003E7843" w14:paraId="51609488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AC996E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Test technique</w:t>
            </w:r>
          </w:p>
        </w:tc>
        <w:tc>
          <w:tcPr>
            <w:tcW w:w="0" w:type="auto"/>
            <w:vAlign w:val="center"/>
            <w:hideMark/>
          </w:tcPr>
          <w:p w14:paraId="2B8703AD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Semestriel</w:t>
            </w:r>
          </w:p>
        </w:tc>
        <w:tc>
          <w:tcPr>
            <w:tcW w:w="0" w:type="auto"/>
            <w:vAlign w:val="center"/>
            <w:hideMark/>
          </w:tcPr>
          <w:p w14:paraId="75A4E135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Bascule OptiAnalytics AWS ↔ DC1</w:t>
            </w:r>
          </w:p>
        </w:tc>
      </w:tr>
      <w:tr w:rsidR="003E7843" w:rsidRPr="003E7843" w14:paraId="057D1540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2EFD00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Exercice de crise (live)</w:t>
            </w:r>
          </w:p>
        </w:tc>
        <w:tc>
          <w:tcPr>
            <w:tcW w:w="0" w:type="auto"/>
            <w:vAlign w:val="center"/>
            <w:hideMark/>
          </w:tcPr>
          <w:p w14:paraId="02ACA971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Annuel</w:t>
            </w:r>
          </w:p>
        </w:tc>
        <w:tc>
          <w:tcPr>
            <w:tcW w:w="0" w:type="auto"/>
            <w:vAlign w:val="center"/>
            <w:hideMark/>
          </w:tcPr>
          <w:p w14:paraId="34ED0F9F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Scénario ransomware</w:t>
            </w:r>
          </w:p>
        </w:tc>
      </w:tr>
    </w:tbl>
    <w:p w14:paraId="2AA4F235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11. Maintenance &amp; amélioration continue</w:t>
      </w:r>
    </w:p>
    <w:p w14:paraId="14ECB50F" w14:textId="77777777" w:rsidR="003E7843" w:rsidRPr="003E7843" w:rsidRDefault="003E7843" w:rsidP="003E784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Revue PCA après chaque incident majeur.</w:t>
      </w:r>
    </w:p>
    <w:p w14:paraId="57EABB74" w14:textId="77777777" w:rsidR="003E7843" w:rsidRPr="003E7843" w:rsidRDefault="003E7843" w:rsidP="003E784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Audit interne ISO 22301 annuel.</w:t>
      </w:r>
    </w:p>
    <w:p w14:paraId="63263FC5" w14:textId="77777777" w:rsidR="003E7843" w:rsidRPr="003E7843" w:rsidRDefault="003E7843" w:rsidP="003E784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KPI : % réussite objectifs RTO/RPO, temps moyen de décision.</w:t>
      </w:r>
    </w:p>
    <w:p w14:paraId="4D695D01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12. Annexes PCA</w:t>
      </w:r>
    </w:p>
    <w:p w14:paraId="5E21D38A" w14:textId="77777777" w:rsidR="003E7843" w:rsidRPr="003E7843" w:rsidRDefault="003E7843" w:rsidP="003E784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PCA-F01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Fiche OptiAnalytics (30 pages)</w:t>
      </w:r>
    </w:p>
    <w:p w14:paraId="52BD4FB7" w14:textId="77777777" w:rsidR="003E7843" w:rsidRPr="003E7843" w:rsidRDefault="003E7843" w:rsidP="003E784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PCA-F02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Fiche Support client</w:t>
      </w:r>
    </w:p>
    <w:p w14:paraId="43A7FF9D" w14:textId="77777777" w:rsidR="003E7843" w:rsidRPr="003E7843" w:rsidRDefault="003E7843" w:rsidP="003E784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PCA-C01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Check-list cellule crise</w:t>
      </w:r>
    </w:p>
    <w:p w14:paraId="1F06059A" w14:textId="77777777" w:rsidR="003E7843" w:rsidRPr="003E7843" w:rsidRDefault="003E7843" w:rsidP="003E784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PCA-T01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Scripts d’automatisation bascule infra</w:t>
      </w:r>
    </w:p>
    <w:p w14:paraId="45119713" w14:textId="77777777" w:rsidR="003E7843" w:rsidRPr="003E7843" w:rsidRDefault="003E7843" w:rsidP="003E784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pict w14:anchorId="49AF7DF1">
          <v:rect id="_x0000_i1026" style="width:0;height:1.5pt" o:hralign="center" o:hrstd="t" o:hr="t" fillcolor="#a0a0a0" stroked="f"/>
        </w:pict>
      </w:r>
    </w:p>
    <w:p w14:paraId="4EDD7B3C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</w:pPr>
      <w:r w:rsidRPr="003E7843">
        <w:rPr>
          <w:rFonts w:ascii="Apple Color Emoji" w:eastAsia="Times New Roman" w:hAnsi="Apple Color Emoji" w:cs="Apple Color Emoji"/>
          <w:b/>
          <w:bCs/>
          <w:kern w:val="36"/>
          <w:sz w:val="48"/>
          <w:szCs w:val="48"/>
          <w:lang w:eastAsia="fr-FR"/>
          <w14:ligatures w14:val="none"/>
        </w:rPr>
        <w:t>🛠️</w:t>
      </w:r>
      <w:r w:rsidRPr="003E78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  <w:t xml:space="preserve"> Plan de Reprise d’Activité (PRA) – OptiValue</w:t>
      </w:r>
    </w:p>
    <w:p w14:paraId="21CD83A4" w14:textId="77777777" w:rsidR="003E7843" w:rsidRPr="003E7843" w:rsidRDefault="003E7843" w:rsidP="003E78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i/>
          <w:iCs/>
          <w:kern w:val="0"/>
          <w:lang w:eastAsia="fr-FR"/>
          <w14:ligatures w14:val="none"/>
        </w:rPr>
        <w:t>(version 1.0 – juillet 2025)</w:t>
      </w:r>
    </w:p>
    <w:p w14:paraId="643FF20F" w14:textId="77777777" w:rsidR="003E7843" w:rsidRPr="003E7843" w:rsidRDefault="003E7843" w:rsidP="003E7843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Le PRA détaille </w:t>
      </w: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comment rétablir les ressources informatiques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d’OptiValue après un sinistre majeur (panne, cyber-attaque, incendie). Il est technique, orienté « retour à la normale ».</w:t>
      </w:r>
    </w:p>
    <w:p w14:paraId="04360E3B" w14:textId="77777777" w:rsidR="003E7843" w:rsidRPr="003E7843" w:rsidRDefault="003E7843" w:rsidP="003E784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pict w14:anchorId="6C7F69E7">
          <v:rect id="_x0000_i1027" style="width:0;height:1.5pt" o:hralign="center" o:hrstd="t" o:hr="t" fillcolor="#a0a0a0" stroked="f"/>
        </w:pict>
      </w:r>
    </w:p>
    <w:p w14:paraId="28CCACAD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lastRenderedPageBreak/>
        <w:t>1. Objectifs</w:t>
      </w:r>
    </w:p>
    <w:p w14:paraId="4F092803" w14:textId="77777777" w:rsidR="003E7843" w:rsidRPr="003E7843" w:rsidRDefault="003E7843" w:rsidP="003E784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Remettre en production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tous les services IT dans les RTO/RPO définis.</w:t>
      </w:r>
    </w:p>
    <w:p w14:paraId="2D50D9A7" w14:textId="77777777" w:rsidR="003E7843" w:rsidRPr="003E7843" w:rsidRDefault="003E7843" w:rsidP="003E784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Limiter la </w:t>
      </w: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perte de données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via stratégies de sauvegarde.</w:t>
      </w:r>
    </w:p>
    <w:p w14:paraId="11BA97FD" w14:textId="77777777" w:rsidR="003E7843" w:rsidRPr="003E7843" w:rsidRDefault="003E7843" w:rsidP="003E784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Assurer une </w:t>
      </w: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traçabilité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complète des actions (journal de reprise).</w:t>
      </w:r>
    </w:p>
    <w:p w14:paraId="3E6580DA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2. Scénarios de sinistre couverts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"/>
        <w:gridCol w:w="3948"/>
        <w:gridCol w:w="1207"/>
        <w:gridCol w:w="847"/>
        <w:gridCol w:w="2461"/>
      </w:tblGrid>
      <w:tr w:rsidR="003E7843" w:rsidRPr="003E7843" w14:paraId="79240B5D" w14:textId="77777777" w:rsidTr="003E784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70D1106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Code</w:t>
            </w:r>
          </w:p>
        </w:tc>
        <w:tc>
          <w:tcPr>
            <w:tcW w:w="0" w:type="auto"/>
            <w:vAlign w:val="center"/>
            <w:hideMark/>
          </w:tcPr>
          <w:p w14:paraId="2B52E740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Scénario</w:t>
            </w:r>
          </w:p>
        </w:tc>
        <w:tc>
          <w:tcPr>
            <w:tcW w:w="0" w:type="auto"/>
            <w:vAlign w:val="center"/>
            <w:hideMark/>
          </w:tcPr>
          <w:p w14:paraId="267E5473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Probabilité</w:t>
            </w:r>
          </w:p>
        </w:tc>
        <w:tc>
          <w:tcPr>
            <w:tcW w:w="0" w:type="auto"/>
            <w:vAlign w:val="center"/>
            <w:hideMark/>
          </w:tcPr>
          <w:p w14:paraId="577A7D38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Gravité</w:t>
            </w:r>
          </w:p>
        </w:tc>
        <w:tc>
          <w:tcPr>
            <w:tcW w:w="0" w:type="auto"/>
            <w:vAlign w:val="center"/>
            <w:hideMark/>
          </w:tcPr>
          <w:p w14:paraId="1122A517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Note</w:t>
            </w:r>
          </w:p>
        </w:tc>
      </w:tr>
      <w:tr w:rsidR="003E7843" w:rsidRPr="003E7843" w14:paraId="6615A2FC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D4EED6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S-01</w:t>
            </w:r>
          </w:p>
        </w:tc>
        <w:tc>
          <w:tcPr>
            <w:tcW w:w="0" w:type="auto"/>
            <w:vAlign w:val="center"/>
            <w:hideMark/>
          </w:tcPr>
          <w:p w14:paraId="61DB71EA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Panne électrique majeure DC1</w:t>
            </w:r>
          </w:p>
        </w:tc>
        <w:tc>
          <w:tcPr>
            <w:tcW w:w="0" w:type="auto"/>
            <w:vAlign w:val="center"/>
            <w:hideMark/>
          </w:tcPr>
          <w:p w14:paraId="3AAE06AF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Moyenne</w:t>
            </w:r>
          </w:p>
        </w:tc>
        <w:tc>
          <w:tcPr>
            <w:tcW w:w="0" w:type="auto"/>
            <w:vAlign w:val="center"/>
            <w:hideMark/>
          </w:tcPr>
          <w:p w14:paraId="414337E6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Élevée</w:t>
            </w:r>
          </w:p>
        </w:tc>
        <w:tc>
          <w:tcPr>
            <w:tcW w:w="0" w:type="auto"/>
            <w:vAlign w:val="center"/>
            <w:hideMark/>
          </w:tcPr>
          <w:p w14:paraId="4AC4419B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UPS 30 min</w:t>
            </w:r>
          </w:p>
        </w:tc>
      </w:tr>
      <w:tr w:rsidR="003E7843" w:rsidRPr="003E7843" w14:paraId="385EAFE7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1A88EB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S-02</w:t>
            </w:r>
          </w:p>
        </w:tc>
        <w:tc>
          <w:tcPr>
            <w:tcW w:w="0" w:type="auto"/>
            <w:vAlign w:val="center"/>
            <w:hideMark/>
          </w:tcPr>
          <w:p w14:paraId="00038461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Ransomware étendu</w:t>
            </w:r>
          </w:p>
        </w:tc>
        <w:tc>
          <w:tcPr>
            <w:tcW w:w="0" w:type="auto"/>
            <w:vAlign w:val="center"/>
            <w:hideMark/>
          </w:tcPr>
          <w:p w14:paraId="21FA2B06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Faible</w:t>
            </w:r>
          </w:p>
        </w:tc>
        <w:tc>
          <w:tcPr>
            <w:tcW w:w="0" w:type="auto"/>
            <w:vAlign w:val="center"/>
            <w:hideMark/>
          </w:tcPr>
          <w:p w14:paraId="155137FC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Critique</w:t>
            </w:r>
          </w:p>
        </w:tc>
        <w:tc>
          <w:tcPr>
            <w:tcW w:w="0" w:type="auto"/>
            <w:vAlign w:val="center"/>
            <w:hideMark/>
          </w:tcPr>
          <w:p w14:paraId="67DD85B0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Double extorsion possible</w:t>
            </w:r>
          </w:p>
        </w:tc>
      </w:tr>
      <w:tr w:rsidR="003E7843" w:rsidRPr="003E7843" w14:paraId="0A1053AB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8F15EC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S-03</w:t>
            </w:r>
          </w:p>
        </w:tc>
        <w:tc>
          <w:tcPr>
            <w:tcW w:w="0" w:type="auto"/>
            <w:vAlign w:val="center"/>
            <w:hideMark/>
          </w:tcPr>
          <w:p w14:paraId="4348D2E1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Incendie locaux siège</w:t>
            </w:r>
          </w:p>
        </w:tc>
        <w:tc>
          <w:tcPr>
            <w:tcW w:w="0" w:type="auto"/>
            <w:vAlign w:val="center"/>
            <w:hideMark/>
          </w:tcPr>
          <w:p w14:paraId="5BCEDAE7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Faible</w:t>
            </w:r>
          </w:p>
        </w:tc>
        <w:tc>
          <w:tcPr>
            <w:tcW w:w="0" w:type="auto"/>
            <w:vAlign w:val="center"/>
            <w:hideMark/>
          </w:tcPr>
          <w:p w14:paraId="29B0AF9A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Élevée</w:t>
            </w:r>
          </w:p>
        </w:tc>
        <w:tc>
          <w:tcPr>
            <w:tcW w:w="0" w:type="auto"/>
            <w:vAlign w:val="center"/>
            <w:hideMark/>
          </w:tcPr>
          <w:p w14:paraId="7A4D7F0F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Sauvegardes off-site</w:t>
            </w:r>
          </w:p>
        </w:tc>
      </w:tr>
      <w:tr w:rsidR="003E7843" w:rsidRPr="003E7843" w14:paraId="6C877E91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668C48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S-04</w:t>
            </w:r>
          </w:p>
        </w:tc>
        <w:tc>
          <w:tcPr>
            <w:tcW w:w="0" w:type="auto"/>
            <w:vAlign w:val="center"/>
            <w:hideMark/>
          </w:tcPr>
          <w:p w14:paraId="0C2072BD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Défaillance Cloud Provider zone eu-west-3</w:t>
            </w:r>
          </w:p>
        </w:tc>
        <w:tc>
          <w:tcPr>
            <w:tcW w:w="0" w:type="auto"/>
            <w:vAlign w:val="center"/>
            <w:hideMark/>
          </w:tcPr>
          <w:p w14:paraId="53DE6233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Très faible</w:t>
            </w:r>
          </w:p>
        </w:tc>
        <w:tc>
          <w:tcPr>
            <w:tcW w:w="0" w:type="auto"/>
            <w:vAlign w:val="center"/>
            <w:hideMark/>
          </w:tcPr>
          <w:p w14:paraId="156A1872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Élevée</w:t>
            </w:r>
          </w:p>
        </w:tc>
        <w:tc>
          <w:tcPr>
            <w:tcW w:w="0" w:type="auto"/>
            <w:vAlign w:val="center"/>
            <w:hideMark/>
          </w:tcPr>
          <w:p w14:paraId="22387FB1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Multi-region</w:t>
            </w:r>
          </w:p>
        </w:tc>
      </w:tr>
    </w:tbl>
    <w:p w14:paraId="250F75A4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3. Architecture de secours</w:t>
      </w:r>
    </w:p>
    <w:p w14:paraId="5D20DCE2" w14:textId="77777777" w:rsidR="003E7843" w:rsidRPr="003E7843" w:rsidRDefault="003E7843" w:rsidP="003E784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Infra on-prem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cluster VMware vSAN en double site (Paris, Amsterdam).</w:t>
      </w:r>
    </w:p>
    <w:p w14:paraId="50C6AECE" w14:textId="77777777" w:rsidR="003E7843" w:rsidRPr="003E7843" w:rsidRDefault="003E7843" w:rsidP="003E784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Cloud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AWS multi-Account : prod-eu-west-3, dr-eu-central-1.</w:t>
      </w:r>
    </w:p>
    <w:p w14:paraId="712CF378" w14:textId="77777777" w:rsidR="003E7843" w:rsidRPr="003E7843" w:rsidRDefault="003E7843" w:rsidP="003E784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Sauvegardes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</w:t>
      </w:r>
    </w:p>
    <w:p w14:paraId="64852C3E" w14:textId="77777777" w:rsidR="003E7843" w:rsidRPr="003E7843" w:rsidRDefault="003E7843" w:rsidP="003E7843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Base de données → Snapshots horaires (7 jours) + journaux WAL → Glacier (30 jours).</w:t>
      </w:r>
    </w:p>
    <w:p w14:paraId="63FF24B5" w14:textId="77777777" w:rsidR="003E7843" w:rsidRPr="003E7843" w:rsidRDefault="003E7843" w:rsidP="003E7843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Fichiers → Object-lock S3 (immutabilité 14 jours).</w:t>
      </w:r>
    </w:p>
    <w:p w14:paraId="4E3019F5" w14:textId="77777777" w:rsidR="003E7843" w:rsidRPr="003E7843" w:rsidRDefault="003E7843" w:rsidP="003E7843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Config Git → GitHub Enterprise + mirror privé.</w:t>
      </w:r>
    </w:p>
    <w:p w14:paraId="26609C8E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4. Matrice RTO / RPO système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2"/>
        <w:gridCol w:w="581"/>
        <w:gridCol w:w="734"/>
        <w:gridCol w:w="2769"/>
        <w:gridCol w:w="1382"/>
      </w:tblGrid>
      <w:tr w:rsidR="003E7843" w:rsidRPr="003E7843" w14:paraId="1D2DA730" w14:textId="77777777" w:rsidTr="003E784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362B12D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Service / Composant</w:t>
            </w:r>
          </w:p>
        </w:tc>
        <w:tc>
          <w:tcPr>
            <w:tcW w:w="0" w:type="auto"/>
            <w:vAlign w:val="center"/>
            <w:hideMark/>
          </w:tcPr>
          <w:p w14:paraId="5C33F106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RTO</w:t>
            </w:r>
          </w:p>
        </w:tc>
        <w:tc>
          <w:tcPr>
            <w:tcW w:w="0" w:type="auto"/>
            <w:vAlign w:val="center"/>
            <w:hideMark/>
          </w:tcPr>
          <w:p w14:paraId="4FB25FAD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RPO</w:t>
            </w:r>
          </w:p>
        </w:tc>
        <w:tc>
          <w:tcPr>
            <w:tcW w:w="0" w:type="auto"/>
            <w:vAlign w:val="center"/>
            <w:hideMark/>
          </w:tcPr>
          <w:p w14:paraId="090D4A4A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Backup / Replica</w:t>
            </w:r>
          </w:p>
        </w:tc>
        <w:tc>
          <w:tcPr>
            <w:tcW w:w="0" w:type="auto"/>
            <w:vAlign w:val="center"/>
            <w:hideMark/>
          </w:tcPr>
          <w:p w14:paraId="5DE7B593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Procédure</w:t>
            </w:r>
          </w:p>
        </w:tc>
      </w:tr>
      <w:tr w:rsidR="003E7843" w:rsidRPr="003E7843" w14:paraId="09F61AB3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73ADA8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PostgreSQL Prod</w:t>
            </w:r>
          </w:p>
        </w:tc>
        <w:tc>
          <w:tcPr>
            <w:tcW w:w="0" w:type="auto"/>
            <w:vAlign w:val="center"/>
            <w:hideMark/>
          </w:tcPr>
          <w:p w14:paraId="1FDA0257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4 h</w:t>
            </w:r>
          </w:p>
        </w:tc>
        <w:tc>
          <w:tcPr>
            <w:tcW w:w="0" w:type="auto"/>
            <w:vAlign w:val="center"/>
            <w:hideMark/>
          </w:tcPr>
          <w:p w14:paraId="09988446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15 min</w:t>
            </w:r>
          </w:p>
        </w:tc>
        <w:tc>
          <w:tcPr>
            <w:tcW w:w="0" w:type="auto"/>
            <w:vAlign w:val="center"/>
            <w:hideMark/>
          </w:tcPr>
          <w:p w14:paraId="3B171B8A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pgBackRest + multi-AZ</w:t>
            </w:r>
          </w:p>
        </w:tc>
        <w:tc>
          <w:tcPr>
            <w:tcW w:w="0" w:type="auto"/>
            <w:vAlign w:val="center"/>
            <w:hideMark/>
          </w:tcPr>
          <w:p w14:paraId="00885A1F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PRA-DB-01</w:t>
            </w:r>
          </w:p>
        </w:tc>
      </w:tr>
      <w:tr w:rsidR="003E7843" w:rsidRPr="003E7843" w14:paraId="611FD0D8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6B0AC9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Kafka</w:t>
            </w:r>
          </w:p>
        </w:tc>
        <w:tc>
          <w:tcPr>
            <w:tcW w:w="0" w:type="auto"/>
            <w:vAlign w:val="center"/>
            <w:hideMark/>
          </w:tcPr>
          <w:p w14:paraId="4289AA7B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3 h</w:t>
            </w:r>
          </w:p>
        </w:tc>
        <w:tc>
          <w:tcPr>
            <w:tcW w:w="0" w:type="auto"/>
            <w:vAlign w:val="center"/>
            <w:hideMark/>
          </w:tcPr>
          <w:p w14:paraId="365E10AB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51B23DBF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MirrorMaker2 cross-region</w:t>
            </w:r>
          </w:p>
        </w:tc>
        <w:tc>
          <w:tcPr>
            <w:tcW w:w="0" w:type="auto"/>
            <w:vAlign w:val="center"/>
            <w:hideMark/>
          </w:tcPr>
          <w:p w14:paraId="3DF7A91F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PRA-MQ-02</w:t>
            </w:r>
          </w:p>
        </w:tc>
      </w:tr>
      <w:tr w:rsidR="003E7843" w:rsidRPr="003E7843" w14:paraId="3AF28717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9BCC5B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Active Directory</w:t>
            </w:r>
          </w:p>
        </w:tc>
        <w:tc>
          <w:tcPr>
            <w:tcW w:w="0" w:type="auto"/>
            <w:vAlign w:val="center"/>
            <w:hideMark/>
          </w:tcPr>
          <w:p w14:paraId="1FFB8964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2 h</w:t>
            </w:r>
          </w:p>
        </w:tc>
        <w:tc>
          <w:tcPr>
            <w:tcW w:w="0" w:type="auto"/>
            <w:vAlign w:val="center"/>
            <w:hideMark/>
          </w:tcPr>
          <w:p w14:paraId="0FD27C00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 h</w:t>
            </w:r>
          </w:p>
        </w:tc>
        <w:tc>
          <w:tcPr>
            <w:tcW w:w="0" w:type="auto"/>
            <w:vAlign w:val="center"/>
            <w:hideMark/>
          </w:tcPr>
          <w:p w14:paraId="18EBC818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AD-DS sites &amp; services</w:t>
            </w:r>
          </w:p>
        </w:tc>
        <w:tc>
          <w:tcPr>
            <w:tcW w:w="0" w:type="auto"/>
            <w:vAlign w:val="center"/>
            <w:hideMark/>
          </w:tcPr>
          <w:p w14:paraId="28680E1F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PRA-ID-03</w:t>
            </w:r>
          </w:p>
        </w:tc>
      </w:tr>
      <w:tr w:rsidR="003E7843" w:rsidRPr="003E7843" w14:paraId="4D025AE7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35504E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ERP</w:t>
            </w:r>
          </w:p>
        </w:tc>
        <w:tc>
          <w:tcPr>
            <w:tcW w:w="0" w:type="auto"/>
            <w:vAlign w:val="center"/>
            <w:hideMark/>
          </w:tcPr>
          <w:p w14:paraId="695676BB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24 h</w:t>
            </w:r>
          </w:p>
        </w:tc>
        <w:tc>
          <w:tcPr>
            <w:tcW w:w="0" w:type="auto"/>
            <w:vAlign w:val="center"/>
            <w:hideMark/>
          </w:tcPr>
          <w:p w14:paraId="3515DF31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4 h</w:t>
            </w:r>
          </w:p>
        </w:tc>
        <w:tc>
          <w:tcPr>
            <w:tcW w:w="0" w:type="auto"/>
            <w:vAlign w:val="center"/>
            <w:hideMark/>
          </w:tcPr>
          <w:p w14:paraId="23202CED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Snapshots VM + scripts IaC</w:t>
            </w:r>
          </w:p>
        </w:tc>
        <w:tc>
          <w:tcPr>
            <w:tcW w:w="0" w:type="auto"/>
            <w:vAlign w:val="center"/>
            <w:hideMark/>
          </w:tcPr>
          <w:p w14:paraId="24683693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PRA-ERP-04</w:t>
            </w:r>
          </w:p>
        </w:tc>
      </w:tr>
    </w:tbl>
    <w:p w14:paraId="6E661DEA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5. Déclenchement du PRA</w:t>
      </w:r>
    </w:p>
    <w:p w14:paraId="5E969D95" w14:textId="77777777" w:rsidR="003E7843" w:rsidRPr="003E7843" w:rsidRDefault="003E7843" w:rsidP="003E784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Déclaration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DSI ou SOC émet un </w:t>
      </w:r>
      <w:r w:rsidRPr="003E7843">
        <w:rPr>
          <w:rFonts w:ascii="Times New Roman" w:eastAsia="Times New Roman" w:hAnsi="Times New Roman" w:cs="Times New Roman"/>
          <w:i/>
          <w:iCs/>
          <w:kern w:val="0"/>
          <w:lang w:eastAsia="fr-FR"/>
          <w14:ligatures w14:val="none"/>
        </w:rPr>
        <w:t>Incident P1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et contacte le CSR (Crisis Manager).</w:t>
      </w:r>
    </w:p>
    <w:p w14:paraId="53283578" w14:textId="77777777" w:rsidR="003E7843" w:rsidRPr="003E7843" w:rsidRDefault="003E7843" w:rsidP="003E784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Analyse rapide (15 min)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gravité ≥ S-02 ou indisponibilité ≥ RTO → décision de déclencher PRA.</w:t>
      </w:r>
    </w:p>
    <w:p w14:paraId="48981C5A" w14:textId="77777777" w:rsidR="003E7843" w:rsidRPr="003E7843" w:rsidRDefault="003E7843" w:rsidP="003E784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Enregistrement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dans l’outil ITSM « ServiceNow-DR ».</w:t>
      </w:r>
    </w:p>
    <w:p w14:paraId="0E8487C8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6. Phases de reprise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1"/>
        <w:gridCol w:w="1123"/>
        <w:gridCol w:w="1769"/>
        <w:gridCol w:w="3909"/>
      </w:tblGrid>
      <w:tr w:rsidR="003E7843" w:rsidRPr="003E7843" w14:paraId="6BF9B549" w14:textId="77777777" w:rsidTr="003E784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D59CA64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lastRenderedPageBreak/>
              <w:t>Phase</w:t>
            </w:r>
          </w:p>
        </w:tc>
        <w:tc>
          <w:tcPr>
            <w:tcW w:w="0" w:type="auto"/>
            <w:vAlign w:val="center"/>
            <w:hideMark/>
          </w:tcPr>
          <w:p w14:paraId="48B623C9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Délai cible</w:t>
            </w:r>
          </w:p>
        </w:tc>
        <w:tc>
          <w:tcPr>
            <w:tcW w:w="0" w:type="auto"/>
            <w:vAlign w:val="center"/>
            <w:hideMark/>
          </w:tcPr>
          <w:p w14:paraId="0E87BE79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14:paraId="08A2E361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Actions clés</w:t>
            </w:r>
          </w:p>
        </w:tc>
      </w:tr>
      <w:tr w:rsidR="003E7843" w:rsidRPr="003E7843" w14:paraId="449386BC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ACA26F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Confinement</w:t>
            </w:r>
          </w:p>
        </w:tc>
        <w:tc>
          <w:tcPr>
            <w:tcW w:w="0" w:type="auto"/>
            <w:vAlign w:val="center"/>
            <w:hideMark/>
          </w:tcPr>
          <w:p w14:paraId="2AE07256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0-2 h</w:t>
            </w:r>
          </w:p>
        </w:tc>
        <w:tc>
          <w:tcPr>
            <w:tcW w:w="0" w:type="auto"/>
            <w:vAlign w:val="center"/>
            <w:hideMark/>
          </w:tcPr>
          <w:p w14:paraId="7F8F2A4D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SOC</w:t>
            </w:r>
          </w:p>
        </w:tc>
        <w:tc>
          <w:tcPr>
            <w:tcW w:w="0" w:type="auto"/>
            <w:vAlign w:val="center"/>
            <w:hideMark/>
          </w:tcPr>
          <w:p w14:paraId="3256BCBE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Isolement réseau, arrêt VM infectées</w:t>
            </w:r>
          </w:p>
        </w:tc>
      </w:tr>
      <w:tr w:rsidR="003E7843" w:rsidRPr="003E7843" w14:paraId="49462BBA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A4BF99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Éradication</w:t>
            </w:r>
          </w:p>
        </w:tc>
        <w:tc>
          <w:tcPr>
            <w:tcW w:w="0" w:type="auto"/>
            <w:vAlign w:val="center"/>
            <w:hideMark/>
          </w:tcPr>
          <w:p w14:paraId="4D574099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2-6 h</w:t>
            </w:r>
          </w:p>
        </w:tc>
        <w:tc>
          <w:tcPr>
            <w:tcW w:w="0" w:type="auto"/>
            <w:vAlign w:val="center"/>
            <w:hideMark/>
          </w:tcPr>
          <w:p w14:paraId="27561CA1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SRE Lead</w:t>
            </w:r>
          </w:p>
        </w:tc>
        <w:tc>
          <w:tcPr>
            <w:tcW w:w="0" w:type="auto"/>
            <w:vAlign w:val="center"/>
            <w:hideMark/>
          </w:tcPr>
          <w:p w14:paraId="2D95074F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Patching, suppression backdoors</w:t>
            </w:r>
          </w:p>
        </w:tc>
      </w:tr>
      <w:tr w:rsidR="003E7843" w:rsidRPr="003E7843" w14:paraId="1CA02674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086A18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Restauration minimale</w:t>
            </w:r>
          </w:p>
        </w:tc>
        <w:tc>
          <w:tcPr>
            <w:tcW w:w="0" w:type="auto"/>
            <w:vAlign w:val="center"/>
            <w:hideMark/>
          </w:tcPr>
          <w:p w14:paraId="71DAE74B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6-12 h</w:t>
            </w:r>
          </w:p>
        </w:tc>
        <w:tc>
          <w:tcPr>
            <w:tcW w:w="0" w:type="auto"/>
            <w:vAlign w:val="center"/>
            <w:hideMark/>
          </w:tcPr>
          <w:p w14:paraId="75E81A82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DBA &amp; CloudOps</w:t>
            </w:r>
          </w:p>
        </w:tc>
        <w:tc>
          <w:tcPr>
            <w:tcW w:w="0" w:type="auto"/>
            <w:vAlign w:val="center"/>
            <w:hideMark/>
          </w:tcPr>
          <w:p w14:paraId="644DED94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Démarrage services critiques (liste priorisée)</w:t>
            </w:r>
          </w:p>
        </w:tc>
      </w:tr>
      <w:tr w:rsidR="003E7843" w:rsidRPr="003E7843" w14:paraId="090E5B35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EFE1E5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Validation métier</w:t>
            </w:r>
          </w:p>
        </w:tc>
        <w:tc>
          <w:tcPr>
            <w:tcW w:w="0" w:type="auto"/>
            <w:vAlign w:val="center"/>
            <w:hideMark/>
          </w:tcPr>
          <w:p w14:paraId="7BB9D90B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12-18 h</w:t>
            </w:r>
          </w:p>
        </w:tc>
        <w:tc>
          <w:tcPr>
            <w:tcW w:w="0" w:type="auto"/>
            <w:vAlign w:val="center"/>
            <w:hideMark/>
          </w:tcPr>
          <w:p w14:paraId="23C86672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Process Owners</w:t>
            </w:r>
          </w:p>
        </w:tc>
        <w:tc>
          <w:tcPr>
            <w:tcW w:w="0" w:type="auto"/>
            <w:vAlign w:val="center"/>
            <w:hideMark/>
          </w:tcPr>
          <w:p w14:paraId="5A0EE905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Tests fonctionnels, données</w:t>
            </w:r>
          </w:p>
        </w:tc>
      </w:tr>
      <w:tr w:rsidR="003E7843" w:rsidRPr="003E7843" w14:paraId="33F0E9E4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CDB36F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Retour à la normale</w:t>
            </w:r>
          </w:p>
        </w:tc>
        <w:tc>
          <w:tcPr>
            <w:tcW w:w="0" w:type="auto"/>
            <w:vAlign w:val="center"/>
            <w:hideMark/>
          </w:tcPr>
          <w:p w14:paraId="1C695F20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≤ RTO total</w:t>
            </w:r>
          </w:p>
        </w:tc>
        <w:tc>
          <w:tcPr>
            <w:tcW w:w="0" w:type="auto"/>
            <w:vAlign w:val="center"/>
            <w:hideMark/>
          </w:tcPr>
          <w:p w14:paraId="11731223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DSI</w:t>
            </w:r>
          </w:p>
        </w:tc>
        <w:tc>
          <w:tcPr>
            <w:tcW w:w="0" w:type="auto"/>
            <w:vAlign w:val="center"/>
            <w:hideMark/>
          </w:tcPr>
          <w:p w14:paraId="068B9572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Bascule trafic, déclaration fin PRA</w:t>
            </w:r>
          </w:p>
        </w:tc>
      </w:tr>
    </w:tbl>
    <w:p w14:paraId="3C49A180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7. Procédures techniques (extraits)</w:t>
      </w:r>
    </w:p>
    <w:p w14:paraId="6FC584E3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PRA-DB-01 : Restauration PostgreSQL</w:t>
      </w:r>
    </w:p>
    <w:p w14:paraId="0787ED0F" w14:textId="77777777" w:rsidR="003E7843" w:rsidRPr="003E7843" w:rsidRDefault="003E7843" w:rsidP="003E7843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Pré-requis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VM template « db-dr-node » via Terraform, storage EBS gp3.</w:t>
      </w:r>
    </w:p>
    <w:p w14:paraId="049DFDD8" w14:textId="77777777" w:rsidR="003E7843" w:rsidRPr="003E7843" w:rsidRDefault="003E7843" w:rsidP="003E7843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Étapes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</w:t>
      </w:r>
    </w:p>
    <w:p w14:paraId="3C1FED15" w14:textId="77777777" w:rsidR="003E7843" w:rsidRPr="003E7843" w:rsidRDefault="003E7843" w:rsidP="003E7843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Créer instance serveur DR (AWS eu-central-1).</w:t>
      </w:r>
    </w:p>
    <w:p w14:paraId="2FD71F83" w14:textId="77777777" w:rsidR="003E7843" w:rsidRPr="003E7843" w:rsidRDefault="003E7843" w:rsidP="003E7843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Restaurer dernier </w:t>
      </w:r>
      <w:r w:rsidRPr="003E7843">
        <w:rPr>
          <w:rFonts w:ascii="Times New Roman" w:eastAsia="Times New Roman" w:hAnsi="Times New Roman" w:cs="Times New Roman"/>
          <w:i/>
          <w:iCs/>
          <w:kern w:val="0"/>
          <w:lang w:eastAsia="fr-FR"/>
          <w14:ligatures w14:val="none"/>
        </w:rPr>
        <w:t>base backup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+ rejouer WAL jusqu’à timestamp T-RPO.</w:t>
      </w:r>
    </w:p>
    <w:p w14:paraId="6AE0B91B" w14:textId="77777777" w:rsidR="003E7843" w:rsidRPr="003E7843" w:rsidRDefault="003E7843" w:rsidP="003E7843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Lancer script </w:t>
      </w:r>
      <w:r w:rsidRPr="003E7843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checksum_verify.sh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; attendre sortie « OK ».</w:t>
      </w:r>
    </w:p>
    <w:p w14:paraId="4A2A3CD1" w14:textId="77777777" w:rsidR="003E7843" w:rsidRPr="003E7843" w:rsidRDefault="003E7843" w:rsidP="003E7843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Validation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exécuter requête </w:t>
      </w:r>
      <w:r w:rsidRPr="003E7843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SELECT count(*) FROM health_check;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→ résultat = 1.</w:t>
      </w:r>
    </w:p>
    <w:p w14:paraId="516BE914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PRA-MQ-02 : Reprise Kafka</w:t>
      </w:r>
    </w:p>
    <w:p w14:paraId="33D98539" w14:textId="77777777" w:rsidR="003E7843" w:rsidRPr="003E7843" w:rsidRDefault="003E7843" w:rsidP="003E784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Lancer </w:t>
      </w:r>
      <w:r w:rsidRPr="003E7843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ansible-playbook start_kafka_dr.yml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(parallelism = 10).</w:t>
      </w:r>
    </w:p>
    <w:p w14:paraId="3AD8B732" w14:textId="77777777" w:rsidR="003E7843" w:rsidRPr="003E7843" w:rsidRDefault="003E7843" w:rsidP="003E784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Vérifier ISR ≥ 3 via </w:t>
      </w:r>
      <w:r w:rsidRPr="003E7843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kafka-topics.sh --describe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.</w:t>
      </w:r>
    </w:p>
    <w:p w14:paraId="26F8CAB0" w14:textId="77777777" w:rsidR="003E7843" w:rsidRPr="003E7843" w:rsidRDefault="003E7843" w:rsidP="003E78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i/>
          <w:iCs/>
          <w:kern w:val="0"/>
          <w:lang w:eastAsia="fr-FR"/>
          <w14:ligatures w14:val="none"/>
        </w:rPr>
        <w:t>(Procédures détaillées pour chaque composant en annexes PRA-Sxx)</w:t>
      </w:r>
    </w:p>
    <w:p w14:paraId="31848D64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8. Gestion des sauvegardes</w:t>
      </w:r>
    </w:p>
    <w:p w14:paraId="45310BCC" w14:textId="77777777" w:rsidR="003E7843" w:rsidRPr="003E7843" w:rsidRDefault="003E7843" w:rsidP="003E784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Politique 3-2-1 :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3 copies, 2 supports, 1 hors-site immuable.</w:t>
      </w:r>
    </w:p>
    <w:p w14:paraId="059E5C1E" w14:textId="77777777" w:rsidR="003E7843" w:rsidRPr="003E7843" w:rsidRDefault="003E7843" w:rsidP="003E784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Chiffrement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AES-256 pour dumps, TLS 1.3 en transit.</w:t>
      </w:r>
    </w:p>
    <w:p w14:paraId="2740978F" w14:textId="77777777" w:rsidR="003E7843" w:rsidRPr="003E7843" w:rsidRDefault="003E7843" w:rsidP="003E784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Test de restauration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chaque sauvegarde aléatoire testée mensuellement (script </w:t>
      </w:r>
      <w:r w:rsidRPr="003E7843">
        <w:rPr>
          <w:rFonts w:ascii="Times New Roman" w:eastAsia="Times New Roman" w:hAnsi="Times New Roman" w:cs="Times New Roman"/>
          <w:i/>
          <w:iCs/>
          <w:kern w:val="0"/>
          <w:lang w:eastAsia="fr-FR"/>
          <w14:ligatures w14:val="none"/>
        </w:rPr>
        <w:t>backup-drill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).</w:t>
      </w:r>
    </w:p>
    <w:p w14:paraId="74030650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9. Communications et reporting</w:t>
      </w:r>
    </w:p>
    <w:p w14:paraId="33162233" w14:textId="77777777" w:rsidR="003E7843" w:rsidRPr="003E7843" w:rsidRDefault="003E7843" w:rsidP="003E784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Canal principal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Bridge Zoom dédié « DR-WarRoom ».</w:t>
      </w:r>
    </w:p>
    <w:p w14:paraId="732AD105" w14:textId="77777777" w:rsidR="003E7843" w:rsidRPr="003E7843" w:rsidRDefault="003E7843" w:rsidP="003E784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Journal de reprise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Google Sheet partagé + export JSON.</w:t>
      </w:r>
    </w:p>
    <w:p w14:paraId="4CA1AC7E" w14:textId="77777777" w:rsidR="003E7843" w:rsidRPr="003E7843" w:rsidRDefault="003E7843" w:rsidP="003E784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Post-mortem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dans 5 j ouvrés, incluant RCA, actions correctives, leçons apprises.</w:t>
      </w:r>
    </w:p>
    <w:p w14:paraId="71634B64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10. Tests PRA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1"/>
        <w:gridCol w:w="1546"/>
        <w:gridCol w:w="2897"/>
        <w:gridCol w:w="2298"/>
      </w:tblGrid>
      <w:tr w:rsidR="003E7843" w:rsidRPr="003E7843" w14:paraId="0638BCA8" w14:textId="77777777" w:rsidTr="003E784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9503192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lastRenderedPageBreak/>
              <w:t>Test</w:t>
            </w:r>
          </w:p>
        </w:tc>
        <w:tc>
          <w:tcPr>
            <w:tcW w:w="0" w:type="auto"/>
            <w:vAlign w:val="center"/>
            <w:hideMark/>
          </w:tcPr>
          <w:p w14:paraId="648A5347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Périmètre</w:t>
            </w:r>
          </w:p>
        </w:tc>
        <w:tc>
          <w:tcPr>
            <w:tcW w:w="0" w:type="auto"/>
            <w:vAlign w:val="center"/>
            <w:hideMark/>
          </w:tcPr>
          <w:p w14:paraId="29A9AF33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Méthode</w:t>
            </w:r>
          </w:p>
        </w:tc>
        <w:tc>
          <w:tcPr>
            <w:tcW w:w="0" w:type="auto"/>
            <w:vAlign w:val="center"/>
            <w:hideMark/>
          </w:tcPr>
          <w:p w14:paraId="6DB2FA49" w14:textId="77777777" w:rsidR="003E7843" w:rsidRPr="003E7843" w:rsidRDefault="003E7843" w:rsidP="003E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Résultat attendu</w:t>
            </w:r>
          </w:p>
        </w:tc>
      </w:tr>
      <w:tr w:rsidR="003E7843" w:rsidRPr="003E7843" w14:paraId="394AEADA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AA2F5B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i/>
                <w:iCs/>
                <w:kern w:val="0"/>
                <w:lang w:eastAsia="fr-FR"/>
                <w14:ligatures w14:val="none"/>
              </w:rPr>
              <w:t>Black Start</w:t>
            </w: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 xml:space="preserve"> DC1</w:t>
            </w:r>
          </w:p>
        </w:tc>
        <w:tc>
          <w:tcPr>
            <w:tcW w:w="0" w:type="auto"/>
            <w:vAlign w:val="center"/>
            <w:hideMark/>
          </w:tcPr>
          <w:p w14:paraId="20E783FC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Énergie coupée</w:t>
            </w:r>
          </w:p>
        </w:tc>
        <w:tc>
          <w:tcPr>
            <w:tcW w:w="0" w:type="auto"/>
            <w:vAlign w:val="center"/>
            <w:hideMark/>
          </w:tcPr>
          <w:p w14:paraId="6CBF30C9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Groupe électrogène + failover</w:t>
            </w:r>
          </w:p>
        </w:tc>
        <w:tc>
          <w:tcPr>
            <w:tcW w:w="0" w:type="auto"/>
            <w:vAlign w:val="center"/>
            <w:hideMark/>
          </w:tcPr>
          <w:p w14:paraId="7DBF91D7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Services critiques &lt; 4 h</w:t>
            </w:r>
          </w:p>
        </w:tc>
      </w:tr>
      <w:tr w:rsidR="003E7843" w:rsidRPr="003E7843" w14:paraId="46FA7196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208FE1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Simulation ransomware</w:t>
            </w:r>
          </w:p>
        </w:tc>
        <w:tc>
          <w:tcPr>
            <w:tcW w:w="0" w:type="auto"/>
            <w:vAlign w:val="center"/>
            <w:hideMark/>
          </w:tcPr>
          <w:p w14:paraId="1E3C66AF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VM bac à sable</w:t>
            </w:r>
          </w:p>
        </w:tc>
        <w:tc>
          <w:tcPr>
            <w:tcW w:w="0" w:type="auto"/>
            <w:vAlign w:val="center"/>
            <w:hideMark/>
          </w:tcPr>
          <w:p w14:paraId="0E3C070B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Red Team + restore</w:t>
            </w:r>
          </w:p>
        </w:tc>
        <w:tc>
          <w:tcPr>
            <w:tcW w:w="0" w:type="auto"/>
            <w:vAlign w:val="center"/>
            <w:hideMark/>
          </w:tcPr>
          <w:p w14:paraId="2FE6DEB4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0 perte &gt; RPO</w:t>
            </w:r>
          </w:p>
        </w:tc>
      </w:tr>
      <w:tr w:rsidR="003E7843" w:rsidRPr="003E7843" w14:paraId="0CA0DC2C" w14:textId="77777777" w:rsidTr="003E784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E46B4D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Migration région AWS</w:t>
            </w:r>
          </w:p>
        </w:tc>
        <w:tc>
          <w:tcPr>
            <w:tcW w:w="0" w:type="auto"/>
            <w:vAlign w:val="center"/>
            <w:hideMark/>
          </w:tcPr>
          <w:p w14:paraId="25F51A5A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Prod → DR</w:t>
            </w:r>
          </w:p>
        </w:tc>
        <w:tc>
          <w:tcPr>
            <w:tcW w:w="0" w:type="auto"/>
            <w:vAlign w:val="center"/>
            <w:hideMark/>
          </w:tcPr>
          <w:p w14:paraId="4700BD12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Route 53 switch</w:t>
            </w:r>
          </w:p>
        </w:tc>
        <w:tc>
          <w:tcPr>
            <w:tcW w:w="0" w:type="auto"/>
            <w:vAlign w:val="center"/>
            <w:hideMark/>
          </w:tcPr>
          <w:p w14:paraId="0262353B" w14:textId="77777777" w:rsidR="003E7843" w:rsidRPr="003E7843" w:rsidRDefault="003E7843" w:rsidP="003E784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3E7843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&lt; 30 min interruption</w:t>
            </w:r>
          </w:p>
        </w:tc>
      </w:tr>
    </w:tbl>
    <w:p w14:paraId="122B3F42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11. Maintenance</w:t>
      </w:r>
    </w:p>
    <w:p w14:paraId="20268516" w14:textId="77777777" w:rsidR="003E7843" w:rsidRPr="003E7843" w:rsidRDefault="003E7843" w:rsidP="003E784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Revue technique trimestrielle : versions, dépendances, IaC.</w:t>
      </w:r>
    </w:p>
    <w:p w14:paraId="00CC577A" w14:textId="77777777" w:rsidR="003E7843" w:rsidRPr="003E7843" w:rsidRDefault="003E7843" w:rsidP="003E784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Mise à jour RTO/RPO après chaque changement majeur.</w:t>
      </w:r>
    </w:p>
    <w:p w14:paraId="3A44A12D" w14:textId="77777777" w:rsidR="003E7843" w:rsidRPr="003E7843" w:rsidRDefault="003E7843" w:rsidP="003E784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Audit externe biennal (ISO 27031).</w:t>
      </w:r>
    </w:p>
    <w:p w14:paraId="75E7FFDE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12. Annexes PRA</w:t>
      </w:r>
    </w:p>
    <w:p w14:paraId="604FE467" w14:textId="77777777" w:rsidR="003E7843" w:rsidRPr="003E7843" w:rsidRDefault="003E7843" w:rsidP="003E784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PRA-S01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Script Terraform DR</w:t>
      </w:r>
    </w:p>
    <w:p w14:paraId="73FA2DE3" w14:textId="77777777" w:rsidR="003E7843" w:rsidRPr="003E7843" w:rsidRDefault="003E7843" w:rsidP="003E784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PRA-S02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Playbook Ansible Kafka</w:t>
      </w:r>
    </w:p>
    <w:p w14:paraId="5FBF61F0" w14:textId="77777777" w:rsidR="003E7843" w:rsidRPr="003E7843" w:rsidRDefault="003E7843" w:rsidP="003E784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PRA-Check-01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Liste de contrôle validation reprise</w:t>
      </w:r>
    </w:p>
    <w:p w14:paraId="4C1D136C" w14:textId="77777777" w:rsidR="003E7843" w:rsidRPr="003E7843" w:rsidRDefault="003E7843" w:rsidP="003E784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PRA-RCA-template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Modèle post-mortem</w:t>
      </w:r>
    </w:p>
    <w:p w14:paraId="127EEAE8" w14:textId="77777777" w:rsidR="003E7843" w:rsidRPr="003E7843" w:rsidRDefault="006B16E3" w:rsidP="003E7843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B16E3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6F0EBD93">
          <v:rect id="_x0000_i1028" alt="" style="width:453.6pt;height:.05pt;mso-width-percent:0;mso-height-percent:0;mso-width-percent:0;mso-height-percent:0" o:hralign="center" o:hrstd="t" o:hr="t" fillcolor="#a0a0a0" stroked="f"/>
        </w:pict>
      </w:r>
    </w:p>
    <w:p w14:paraId="2A068380" w14:textId="77777777" w:rsidR="003E7843" w:rsidRPr="003E7843" w:rsidRDefault="003E7843" w:rsidP="003E78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3E7843">
        <w:rPr>
          <w:rFonts w:ascii="Apple Color Emoji" w:eastAsia="Times New Roman" w:hAnsi="Apple Color Emoji" w:cs="Apple Color Emoji"/>
          <w:b/>
          <w:bCs/>
          <w:kern w:val="0"/>
          <w:sz w:val="36"/>
          <w:szCs w:val="36"/>
          <w:lang w:eastAsia="fr-FR"/>
          <w14:ligatures w14:val="none"/>
        </w:rPr>
        <w:t>➡️</w:t>
      </w:r>
      <w:r w:rsidRPr="003E784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 xml:space="preserve"> Prochaines étapes</w:t>
      </w:r>
    </w:p>
    <w:p w14:paraId="56EF8856" w14:textId="77777777" w:rsidR="003E7843" w:rsidRPr="003E7843" w:rsidRDefault="003E7843" w:rsidP="003E7843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Validation interne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faites relire PCA &amp; PRA par les Process Owners et le Comité SSI.</w:t>
      </w:r>
    </w:p>
    <w:p w14:paraId="3E4E25FB" w14:textId="77777777" w:rsidR="003E7843" w:rsidRPr="003E7843" w:rsidRDefault="003E7843" w:rsidP="003E7843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Signature de la Direction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pour engagement officiel.</w:t>
      </w:r>
    </w:p>
    <w:p w14:paraId="5713E6BF" w14:textId="77777777" w:rsidR="003E7843" w:rsidRPr="003E7843" w:rsidRDefault="003E7843" w:rsidP="003E7843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3E7843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Planification des tests</w:t>
      </w:r>
      <w:r w:rsidRPr="003E7843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(calendrier semestriel).</w:t>
      </w:r>
    </w:p>
    <w:p w14:paraId="671F5CF0" w14:textId="77777777" w:rsidR="00565994" w:rsidRDefault="00565994"/>
    <w:sectPr w:rsidR="00565994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3F119" w14:textId="77777777" w:rsidR="006B16E3" w:rsidRDefault="006B16E3" w:rsidP="003E7843">
      <w:pPr>
        <w:spacing w:after="0" w:line="240" w:lineRule="auto"/>
      </w:pPr>
      <w:r>
        <w:separator/>
      </w:r>
    </w:p>
  </w:endnote>
  <w:endnote w:type="continuationSeparator" w:id="0">
    <w:p w14:paraId="0AA43AF6" w14:textId="77777777" w:rsidR="006B16E3" w:rsidRDefault="006B16E3" w:rsidP="003E7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37AF8" w14:textId="4F628475" w:rsidR="003E7843" w:rsidRDefault="003E7843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180506D" wp14:editId="098914B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890830634" name="Zone de texte 2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1EEB4E" w14:textId="3835D565" w:rsidR="003E7843" w:rsidRPr="003E7843" w:rsidRDefault="003E7843" w:rsidP="003E784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E784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80506D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lassified as Internal" style="position:absolute;margin-left:0;margin-top:0;width:103.05pt;height:29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" filled="f" stroked="f">
              <v:fill o:detectmouseclick="t"/>
              <v:textbox style="mso-fit-shape-to-text:t" inset="20pt,0,0,15pt">
                <w:txbxContent>
                  <w:p w14:paraId="371EEB4E" w14:textId="3835D565" w:rsidR="003E7843" w:rsidRPr="003E7843" w:rsidRDefault="003E7843" w:rsidP="003E784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E784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73C0C" w14:textId="2BD4B74D" w:rsidR="003E7843" w:rsidRDefault="003E7843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A88E183" wp14:editId="28FEA25F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854274015" name="Zone de texte 3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175CF7" w14:textId="0C562FCC" w:rsidR="003E7843" w:rsidRPr="003E7843" w:rsidRDefault="003E7843" w:rsidP="003E784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E784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88E183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lassified as Internal" style="position:absolute;margin-left:0;margin-top:0;width:103.05pt;height:29.1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" filled="f" stroked="f">
              <v:fill o:detectmouseclick="t"/>
              <v:textbox style="mso-fit-shape-to-text:t" inset="20pt,0,0,15pt">
                <w:txbxContent>
                  <w:p w14:paraId="25175CF7" w14:textId="0C562FCC" w:rsidR="003E7843" w:rsidRPr="003E7843" w:rsidRDefault="003E7843" w:rsidP="003E784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E784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ED9CC" w14:textId="7AFF375C" w:rsidR="003E7843" w:rsidRDefault="003E7843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BFBBDBB" wp14:editId="0A07608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1118741987" name="Zone de texte 1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6EA9F6" w14:textId="5A7B1FA7" w:rsidR="003E7843" w:rsidRPr="003E7843" w:rsidRDefault="003E7843" w:rsidP="003E784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E784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FBBDBB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lassified as Internal" style="position:absolute;margin-left:0;margin-top:0;width:103.05pt;height:29.1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" filled="f" stroked="f">
              <v:fill o:detectmouseclick="t"/>
              <v:textbox style="mso-fit-shape-to-text:t" inset="20pt,0,0,15pt">
                <w:txbxContent>
                  <w:p w14:paraId="326EA9F6" w14:textId="5A7B1FA7" w:rsidR="003E7843" w:rsidRPr="003E7843" w:rsidRDefault="003E7843" w:rsidP="003E784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E784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00904" w14:textId="77777777" w:rsidR="006B16E3" w:rsidRDefault="006B16E3" w:rsidP="003E7843">
      <w:pPr>
        <w:spacing w:after="0" w:line="240" w:lineRule="auto"/>
      </w:pPr>
      <w:r>
        <w:separator/>
      </w:r>
    </w:p>
  </w:footnote>
  <w:footnote w:type="continuationSeparator" w:id="0">
    <w:p w14:paraId="447F4E8C" w14:textId="77777777" w:rsidR="006B16E3" w:rsidRDefault="006B16E3" w:rsidP="003E78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62D25"/>
    <w:multiLevelType w:val="multilevel"/>
    <w:tmpl w:val="548E5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01426E"/>
    <w:multiLevelType w:val="multilevel"/>
    <w:tmpl w:val="8BC80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7E717D"/>
    <w:multiLevelType w:val="multilevel"/>
    <w:tmpl w:val="37040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09564C"/>
    <w:multiLevelType w:val="multilevel"/>
    <w:tmpl w:val="BEC8A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C174A6"/>
    <w:multiLevelType w:val="multilevel"/>
    <w:tmpl w:val="8D5EC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DF6FF0"/>
    <w:multiLevelType w:val="multilevel"/>
    <w:tmpl w:val="33220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47244B"/>
    <w:multiLevelType w:val="multilevel"/>
    <w:tmpl w:val="F8CC6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1C35E5"/>
    <w:multiLevelType w:val="multilevel"/>
    <w:tmpl w:val="9B382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04330A"/>
    <w:multiLevelType w:val="multilevel"/>
    <w:tmpl w:val="A53EB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F82F54"/>
    <w:multiLevelType w:val="multilevel"/>
    <w:tmpl w:val="D40C8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DA6CA2"/>
    <w:multiLevelType w:val="multilevel"/>
    <w:tmpl w:val="A866B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7A64D1"/>
    <w:multiLevelType w:val="multilevel"/>
    <w:tmpl w:val="0240B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A857D0"/>
    <w:multiLevelType w:val="multilevel"/>
    <w:tmpl w:val="3830D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170ED0"/>
    <w:multiLevelType w:val="multilevel"/>
    <w:tmpl w:val="CED0A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87688C"/>
    <w:multiLevelType w:val="multilevel"/>
    <w:tmpl w:val="1F1CF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0B155F"/>
    <w:multiLevelType w:val="multilevel"/>
    <w:tmpl w:val="1510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5A0AA6"/>
    <w:multiLevelType w:val="multilevel"/>
    <w:tmpl w:val="46B4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DF0927"/>
    <w:multiLevelType w:val="multilevel"/>
    <w:tmpl w:val="7A383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226DE4"/>
    <w:multiLevelType w:val="multilevel"/>
    <w:tmpl w:val="37C84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8F2F6F"/>
    <w:multiLevelType w:val="multilevel"/>
    <w:tmpl w:val="CD0A7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9521283">
    <w:abstractNumId w:val="5"/>
  </w:num>
  <w:num w:numId="2" w16cid:durableId="597061026">
    <w:abstractNumId w:val="0"/>
  </w:num>
  <w:num w:numId="3" w16cid:durableId="1909075731">
    <w:abstractNumId w:val="10"/>
  </w:num>
  <w:num w:numId="4" w16cid:durableId="2061053027">
    <w:abstractNumId w:val="4"/>
  </w:num>
  <w:num w:numId="5" w16cid:durableId="1004894174">
    <w:abstractNumId w:val="6"/>
  </w:num>
  <w:num w:numId="6" w16cid:durableId="421069877">
    <w:abstractNumId w:val="14"/>
  </w:num>
  <w:num w:numId="7" w16cid:durableId="1459184704">
    <w:abstractNumId w:val="7"/>
  </w:num>
  <w:num w:numId="8" w16cid:durableId="1345130606">
    <w:abstractNumId w:val="11"/>
  </w:num>
  <w:num w:numId="9" w16cid:durableId="1101413887">
    <w:abstractNumId w:val="12"/>
  </w:num>
  <w:num w:numId="10" w16cid:durableId="1675953139">
    <w:abstractNumId w:val="3"/>
  </w:num>
  <w:num w:numId="11" w16cid:durableId="891775457">
    <w:abstractNumId w:val="16"/>
  </w:num>
  <w:num w:numId="12" w16cid:durableId="438377146">
    <w:abstractNumId w:val="1"/>
  </w:num>
  <w:num w:numId="13" w16cid:durableId="841357189">
    <w:abstractNumId w:val="18"/>
  </w:num>
  <w:num w:numId="14" w16cid:durableId="1877812211">
    <w:abstractNumId w:val="19"/>
  </w:num>
  <w:num w:numId="15" w16cid:durableId="49764786">
    <w:abstractNumId w:val="17"/>
  </w:num>
  <w:num w:numId="16" w16cid:durableId="1742172381">
    <w:abstractNumId w:val="15"/>
  </w:num>
  <w:num w:numId="17" w16cid:durableId="799493470">
    <w:abstractNumId w:val="2"/>
  </w:num>
  <w:num w:numId="18" w16cid:durableId="940723296">
    <w:abstractNumId w:val="9"/>
  </w:num>
  <w:num w:numId="19" w16cid:durableId="664165069">
    <w:abstractNumId w:val="8"/>
  </w:num>
  <w:num w:numId="20" w16cid:durableId="7141582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843"/>
    <w:rsid w:val="003E7843"/>
    <w:rsid w:val="00565994"/>
    <w:rsid w:val="006B16E3"/>
    <w:rsid w:val="006E3245"/>
    <w:rsid w:val="00C53316"/>
    <w:rsid w:val="00EA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042D2"/>
  <w15:chartTrackingRefBased/>
  <w15:docId w15:val="{D9DA8765-6D13-0D45-B7DD-13F3B84B2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E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E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E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E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E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E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E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E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E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E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3E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3E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E784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E784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E784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E784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E784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E784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E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E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E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E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E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E784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E784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E784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E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E784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E7843"/>
    <w:rPr>
      <w:b/>
      <w:bCs/>
      <w:smallCaps/>
      <w:color w:val="0F4761" w:themeColor="accent1" w:themeShade="BF"/>
      <w:spacing w:val="5"/>
    </w:rPr>
  </w:style>
  <w:style w:type="character" w:styleId="lev">
    <w:name w:val="Strong"/>
    <w:basedOn w:val="Policepardfaut"/>
    <w:uiPriority w:val="22"/>
    <w:qFormat/>
    <w:rsid w:val="003E784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E7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Accentuation">
    <w:name w:val="Emphasis"/>
    <w:basedOn w:val="Policepardfaut"/>
    <w:uiPriority w:val="20"/>
    <w:qFormat/>
    <w:rsid w:val="003E7843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3E7843"/>
    <w:rPr>
      <w:rFonts w:ascii="Courier New" w:eastAsia="Times New Roman" w:hAnsi="Courier New" w:cs="Courier New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3E7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78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79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08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2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4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1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7920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93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4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5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7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f879a4a4-9333-4bfa-8fc8-843005244ccb}" enabled="1" method="Privileged" siteId="{b27a4a41-ecda-4cb9-8b0a-c3e7747de63c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1235</Words>
  <Characters>6795</Characters>
  <Application>Microsoft Office Word</Application>
  <DocSecurity>0</DocSecurity>
  <Lines>56</Lines>
  <Paragraphs>16</Paragraphs>
  <ScaleCrop>false</ScaleCrop>
  <Company/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Assouan Bougherara</dc:creator>
  <cp:keywords/>
  <dc:description/>
  <cp:lastModifiedBy>Assouan Bougherara</cp:lastModifiedBy>
  <cp:revision>1</cp:revision>
  <dcterms:created xsi:type="dcterms:W3CDTF">2025-07-29T07:43:00Z</dcterms:created>
  <dcterms:modified xsi:type="dcterms:W3CDTF">2025-07-29T07:48:00Z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42aea5e3,3518ff2a,32eb2fdf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Classified as Internal</vt:lpwstr>
  </property>
</Properties>
</file>